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A97FD" w14:textId="77777777" w:rsidR="00CB4B26" w:rsidRPr="00CB4B26" w:rsidRDefault="00CB4B26" w:rsidP="00CB4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4B26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2C5B082" w14:textId="77777777" w:rsidR="00CB4B26" w:rsidRPr="00CB4B26" w:rsidRDefault="00CB4B26" w:rsidP="00CB4B26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 w:rsidRPr="00CB4B26">
        <w:rPr>
          <w:rFonts w:ascii="Arial" w:hAnsi="Arial" w:cs="Arial"/>
          <w:bCs/>
          <w:sz w:val="24"/>
          <w:szCs w:val="24"/>
        </w:rPr>
        <w:t xml:space="preserve">          II SEMESTER</w:t>
      </w:r>
      <w:r w:rsidRPr="00CB4B26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CB4B26">
        <w:rPr>
          <w:rFonts w:ascii="Arial" w:hAnsi="Arial" w:cs="Arial"/>
          <w:b/>
          <w:bCs/>
          <w:sz w:val="24"/>
          <w:szCs w:val="24"/>
        </w:rPr>
        <w:t xml:space="preserve">  ZOOLOGY</w:t>
      </w:r>
      <w:r w:rsidRPr="00CB4B26">
        <w:rPr>
          <w:rFonts w:ascii="Arial" w:hAnsi="Arial" w:cs="Arial"/>
          <w:b/>
          <w:sz w:val="24"/>
          <w:szCs w:val="24"/>
        </w:rPr>
        <w:t xml:space="preserve"> </w:t>
      </w:r>
      <w:r w:rsidRPr="00CB4B26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Pr="00CB4B26">
        <w:rPr>
          <w:rFonts w:ascii="Arial" w:hAnsi="Arial" w:cs="Arial"/>
          <w:sz w:val="24"/>
          <w:szCs w:val="24"/>
        </w:rPr>
        <w:t xml:space="preserve">TIME 2HRS </w:t>
      </w:r>
    </w:p>
    <w:p w14:paraId="65113EC5" w14:textId="6E1C8841" w:rsidR="00CB4B26" w:rsidRPr="00CB4B26" w:rsidRDefault="00CB4B26" w:rsidP="00CB4B2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CB4B26">
        <w:rPr>
          <w:rFonts w:ascii="Arial" w:hAnsi="Arial" w:cs="Arial"/>
          <w:b/>
          <w:bCs/>
          <w:w w:val="112"/>
          <w:sz w:val="24"/>
          <w:szCs w:val="24"/>
        </w:rPr>
        <w:t xml:space="preserve">   </w:t>
      </w:r>
      <w:r w:rsidR="00C0654B" w:rsidRPr="00C0654B">
        <w:rPr>
          <w:rFonts w:ascii="Arial" w:hAnsi="Arial" w:cs="Arial"/>
          <w:bCs/>
          <w:w w:val="112"/>
          <w:sz w:val="24"/>
          <w:szCs w:val="24"/>
        </w:rPr>
        <w:t>Z-</w:t>
      </w:r>
      <w:r w:rsidRPr="00CB4B26">
        <w:rPr>
          <w:rFonts w:ascii="Arial" w:hAnsi="Arial" w:cs="Arial"/>
          <w:b/>
          <w:bCs/>
          <w:w w:val="112"/>
          <w:sz w:val="24"/>
          <w:szCs w:val="24"/>
        </w:rPr>
        <w:t xml:space="preserve"> </w:t>
      </w:r>
      <w:r w:rsidR="00C0654B" w:rsidRPr="00C0654B">
        <w:rPr>
          <w:rFonts w:ascii="Arial" w:hAnsi="Arial" w:cs="Arial"/>
          <w:bCs/>
          <w:w w:val="112"/>
          <w:sz w:val="24"/>
          <w:szCs w:val="24"/>
        </w:rPr>
        <w:t>Ma2-2552(1)</w:t>
      </w:r>
      <w:r w:rsidRPr="00CB4B26">
        <w:rPr>
          <w:rFonts w:ascii="Arial" w:hAnsi="Arial" w:cs="Arial"/>
          <w:b/>
          <w:bCs/>
          <w:w w:val="112"/>
          <w:sz w:val="24"/>
          <w:szCs w:val="24"/>
        </w:rPr>
        <w:t xml:space="preserve">                    </w:t>
      </w:r>
      <w:r w:rsidRPr="00CB4B26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EMBRYOLOGY</w:t>
      </w:r>
      <w:r w:rsidRPr="00CB4B26">
        <w:rPr>
          <w:rFonts w:ascii="Arial" w:hAnsi="Arial" w:cs="Arial"/>
          <w:bCs/>
          <w:w w:val="112"/>
          <w:sz w:val="24"/>
          <w:szCs w:val="24"/>
        </w:rPr>
        <w:t xml:space="preserve">                         Marks</w:t>
      </w:r>
      <w:r w:rsidRPr="00CB4B26">
        <w:rPr>
          <w:rFonts w:ascii="Arial" w:hAnsi="Arial" w:cs="Arial"/>
          <w:sz w:val="24"/>
          <w:szCs w:val="24"/>
        </w:rPr>
        <w:t xml:space="preserve">: 50 </w:t>
      </w:r>
      <w:r>
        <w:rPr>
          <w:rFonts w:ascii="Arial" w:hAnsi="Arial" w:cs="Arial"/>
          <w:sz w:val="24"/>
          <w:szCs w:val="24"/>
        </w:rPr>
        <w:t xml:space="preserve">   </w:t>
      </w:r>
      <w:r w:rsidR="00923DAF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CB4B26">
        <w:rPr>
          <w:rFonts w:ascii="Arial" w:hAnsi="Arial" w:cs="Arial"/>
          <w:sz w:val="24"/>
          <w:szCs w:val="24"/>
        </w:rPr>
        <w:t>(</w:t>
      </w:r>
      <w:proofErr w:type="spellStart"/>
      <w:r w:rsidRPr="00CB4B26">
        <w:rPr>
          <w:rFonts w:ascii="Arial" w:hAnsi="Arial" w:cs="Arial"/>
          <w:sz w:val="24"/>
          <w:szCs w:val="24"/>
        </w:rPr>
        <w:t>w.e.f</w:t>
      </w:r>
      <w:proofErr w:type="spellEnd"/>
      <w:r w:rsidRPr="00CB4B26">
        <w:rPr>
          <w:rFonts w:ascii="Arial" w:hAnsi="Arial" w:cs="Arial"/>
          <w:sz w:val="24"/>
          <w:szCs w:val="24"/>
        </w:rPr>
        <w:t xml:space="preserve">: 2025 - </w:t>
      </w:r>
      <w:r w:rsidR="00C0654B">
        <w:rPr>
          <w:rFonts w:ascii="Arial" w:hAnsi="Arial" w:cs="Arial"/>
          <w:sz w:val="24"/>
          <w:szCs w:val="24"/>
        </w:rPr>
        <w:t>26</w:t>
      </w:r>
      <w:r w:rsidRPr="00CB4B26">
        <w:rPr>
          <w:rFonts w:ascii="Arial" w:hAnsi="Arial" w:cs="Arial"/>
          <w:sz w:val="24"/>
          <w:szCs w:val="24"/>
        </w:rPr>
        <w:t xml:space="preserve"> Batch) </w:t>
      </w:r>
      <w:r w:rsidR="00C0654B">
        <w:rPr>
          <w:rFonts w:ascii="Arial" w:hAnsi="Arial" w:cs="Arial"/>
          <w:sz w:val="24"/>
          <w:szCs w:val="24"/>
        </w:rPr>
        <w:t xml:space="preserve">          </w:t>
      </w:r>
      <w:bookmarkStart w:id="0" w:name="_GoBack"/>
      <w:bookmarkEnd w:id="0"/>
      <w:r w:rsidRPr="00CB4B26">
        <w:rPr>
          <w:rFonts w:ascii="Arial" w:hAnsi="Arial" w:cs="Arial"/>
          <w:b/>
          <w:sz w:val="24"/>
          <w:szCs w:val="24"/>
        </w:rPr>
        <w:t>PRACTICAL</w:t>
      </w:r>
      <w:r w:rsidRPr="00CB4B26">
        <w:rPr>
          <w:rFonts w:ascii="Arial" w:hAnsi="Arial" w:cs="Arial"/>
          <w:sz w:val="24"/>
          <w:szCs w:val="24"/>
        </w:rPr>
        <w:t xml:space="preserve"> </w:t>
      </w:r>
      <w:r w:rsidRPr="00CB4B26">
        <w:rPr>
          <w:rFonts w:ascii="Arial" w:hAnsi="Arial" w:cs="Arial"/>
          <w:b/>
          <w:sz w:val="24"/>
          <w:szCs w:val="24"/>
        </w:rPr>
        <w:t xml:space="preserve">SYLLABUS    </w:t>
      </w:r>
    </w:p>
    <w:p w14:paraId="61A1F9B6" w14:textId="77777777" w:rsidR="00CB4B26" w:rsidRDefault="00CB4B26" w:rsidP="00364408">
      <w:pPr>
        <w:keepNext/>
        <w:keepLines/>
        <w:widowControl w:val="0"/>
        <w:autoSpaceDE w:val="0"/>
        <w:autoSpaceDN w:val="0"/>
        <w:spacing w:before="1" w:after="80" w:line="240" w:lineRule="auto"/>
        <w:outlineLvl w:val="0"/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</w:pPr>
    </w:p>
    <w:p w14:paraId="1DF59568" w14:textId="77777777" w:rsidR="00364408" w:rsidRPr="00CB4B26" w:rsidRDefault="00364408" w:rsidP="00E116B4">
      <w:pPr>
        <w:keepNext/>
        <w:keepLines/>
        <w:widowControl w:val="0"/>
        <w:autoSpaceDE w:val="0"/>
        <w:autoSpaceDN w:val="0"/>
        <w:spacing w:before="1" w:after="80" w:line="276" w:lineRule="auto"/>
        <w:jc w:val="both"/>
        <w:outlineLvl w:val="0"/>
        <w:rPr>
          <w:rFonts w:ascii="Arial" w:eastAsiaTheme="majorEastAsia" w:hAnsi="Arial" w:cs="Arial"/>
          <w:b/>
          <w:bCs/>
          <w:spacing w:val="-2"/>
          <w:kern w:val="0"/>
          <w:sz w:val="24"/>
          <w:szCs w:val="24"/>
          <w:lang w:val="en-US"/>
        </w:rPr>
      </w:pPr>
      <w:r w:rsidRPr="00CB4B26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>Course</w:t>
      </w:r>
      <w:r w:rsidR="00CB4B26" w:rsidRPr="00CB4B26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Theme="majorEastAsia" w:hAnsi="Arial" w:cs="Arial"/>
          <w:b/>
          <w:bCs/>
          <w:spacing w:val="-2"/>
          <w:kern w:val="0"/>
          <w:sz w:val="24"/>
          <w:szCs w:val="24"/>
          <w:lang w:val="en-US"/>
        </w:rPr>
        <w:t>Objectives:</w:t>
      </w:r>
    </w:p>
    <w:p w14:paraId="71718BE6" w14:textId="6FD4A3CC" w:rsidR="00364408" w:rsidRPr="00CB4B26" w:rsidRDefault="00E116B4" w:rsidP="00E116B4">
      <w:pPr>
        <w:widowControl w:val="0"/>
        <w:autoSpaceDE w:val="0"/>
        <w:autoSpaceDN w:val="0"/>
        <w:spacing w:after="0" w:line="276" w:lineRule="auto"/>
        <w:ind w:left="709" w:hanging="425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</w:t>
      </w:r>
      <w:r w:rsidR="00364408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The objective of</w:t>
      </w:r>
      <w:r w:rsidR="00CB4B26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64408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this course is to provide a comprehensive practical knowledge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64408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the embryology </w:t>
      </w:r>
    </w:p>
    <w:p w14:paraId="2C10DD95" w14:textId="77777777" w:rsidR="00364408" w:rsidRPr="00CB4B26" w:rsidRDefault="00364408" w:rsidP="00E116B4">
      <w:pPr>
        <w:widowControl w:val="0"/>
        <w:autoSpaceDE w:val="0"/>
        <w:autoSpaceDN w:val="0"/>
        <w:spacing w:after="0" w:line="276" w:lineRule="auto"/>
        <w:ind w:left="1134" w:hanging="283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• Must develop a critical understanding of the early embryological events </w:t>
      </w:r>
    </w:p>
    <w:p w14:paraId="1E116DAE" w14:textId="77777777" w:rsidR="00364408" w:rsidRPr="00CB4B26" w:rsidRDefault="00364408" w:rsidP="00E116B4">
      <w:pPr>
        <w:widowControl w:val="0"/>
        <w:autoSpaceDE w:val="0"/>
        <w:autoSpaceDN w:val="0"/>
        <w:spacing w:after="0" w:line="276" w:lineRule="auto"/>
        <w:ind w:left="1134" w:hanging="283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• Acquire knowledge on the developmental stages of chick </w:t>
      </w:r>
    </w:p>
    <w:p w14:paraId="1DA969CE" w14:textId="4B9CBD06" w:rsidR="00364408" w:rsidRDefault="00364408" w:rsidP="00E116B4">
      <w:pPr>
        <w:widowControl w:val="0"/>
        <w:autoSpaceDE w:val="0"/>
        <w:autoSpaceDN w:val="0"/>
        <w:spacing w:after="0" w:line="276" w:lineRule="auto"/>
        <w:ind w:left="1134" w:hanging="283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• Understand the histology of placenta</w:t>
      </w:r>
    </w:p>
    <w:p w14:paraId="570C6905" w14:textId="77777777" w:rsidR="00E116B4" w:rsidRPr="00CB4B26" w:rsidRDefault="00E116B4" w:rsidP="00E116B4">
      <w:pPr>
        <w:widowControl w:val="0"/>
        <w:autoSpaceDE w:val="0"/>
        <w:autoSpaceDN w:val="0"/>
        <w:spacing w:after="0" w:line="276" w:lineRule="auto"/>
        <w:ind w:left="1134" w:hanging="283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14:paraId="074CC327" w14:textId="77777777" w:rsidR="00364408" w:rsidRPr="00CB4B26" w:rsidRDefault="00364408" w:rsidP="00E116B4">
      <w:pPr>
        <w:widowControl w:val="0"/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>Course Outcomes:</w:t>
      </w:r>
    </w:p>
    <w:p w14:paraId="26E7754D" w14:textId="77777777" w:rsidR="00364408" w:rsidRPr="00CB4B26" w:rsidRDefault="00364408" w:rsidP="00E116B4">
      <w:pPr>
        <w:widowControl w:val="0"/>
        <w:autoSpaceDE w:val="0"/>
        <w:autoSpaceDN w:val="0"/>
        <w:spacing w:before="4" w:after="0" w:line="276" w:lineRule="auto"/>
        <w:ind w:left="1418" w:hanging="992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CO1-L2- Recognize the developmental stages of frog and chick embryos as observed through permanent slides / photographs</w:t>
      </w:r>
    </w:p>
    <w:p w14:paraId="188BE56A" w14:textId="77777777" w:rsidR="00CB4B26" w:rsidRDefault="00364408" w:rsidP="00E116B4">
      <w:pPr>
        <w:widowControl w:val="0"/>
        <w:autoSpaceDE w:val="0"/>
        <w:autoSpaceDN w:val="0"/>
        <w:spacing w:before="4" w:after="0" w:line="276" w:lineRule="auto"/>
        <w:ind w:left="1418" w:hanging="992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CO2-L3-Demonstrate characteristics of the cleav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age stages, blastula, gastrula,</w:t>
      </w:r>
    </w:p>
    <w:p w14:paraId="49ECD033" w14:textId="77777777" w:rsidR="00364408" w:rsidRPr="00CB4B26" w:rsidRDefault="00CB4B26" w:rsidP="00E116B4">
      <w:pPr>
        <w:widowControl w:val="0"/>
        <w:autoSpaceDE w:val="0"/>
        <w:autoSpaceDN w:val="0"/>
        <w:spacing w:before="4" w:after="0" w:line="276" w:lineRule="auto"/>
        <w:ind w:left="1418" w:hanging="992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</w:t>
      </w:r>
      <w:r w:rsidR="00364408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neurula, tail-bud stage, and tadpole stages in frog development.</w:t>
      </w:r>
    </w:p>
    <w:p w14:paraId="1CFC1350" w14:textId="1225B67E" w:rsidR="00364408" w:rsidRDefault="00364408" w:rsidP="00E116B4">
      <w:pPr>
        <w:widowControl w:val="0"/>
        <w:autoSpaceDE w:val="0"/>
        <w:autoSpaceDN w:val="0"/>
        <w:spacing w:after="0" w:line="276" w:lineRule="auto"/>
        <w:ind w:left="1560" w:hanging="1134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CO3-L5- Assess the significance of each developmental stage in the overall </w:t>
      </w:r>
      <w:r w:rsidR="00CB4B26"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process of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embryogenesis in frogs and chicks.</w:t>
      </w:r>
    </w:p>
    <w:p w14:paraId="4BD6B2CD" w14:textId="77777777" w:rsidR="00E116B4" w:rsidRPr="00CB4B26" w:rsidRDefault="00E116B4" w:rsidP="00E116B4">
      <w:pPr>
        <w:widowControl w:val="0"/>
        <w:autoSpaceDE w:val="0"/>
        <w:autoSpaceDN w:val="0"/>
        <w:spacing w:after="0" w:line="276" w:lineRule="auto"/>
        <w:ind w:left="1560" w:hanging="1134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14:paraId="0D7DB54A" w14:textId="77777777" w:rsidR="00364408" w:rsidRPr="00CB4B26" w:rsidRDefault="00364408" w:rsidP="00E116B4">
      <w:pPr>
        <w:keepNext/>
        <w:keepLines/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 w:rsidRPr="00CB4B26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SYLLABUS:</w:t>
      </w:r>
    </w:p>
    <w:p w14:paraId="2AA08777" w14:textId="77777777" w:rsidR="00364408" w:rsidRPr="00CB4B26" w:rsidRDefault="00364408" w:rsidP="00E116B4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before="269" w:after="0" w:line="276" w:lineRule="auto"/>
        <w:ind w:right="132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Study of whole mounts and sections of developmental stages of frog through permanent slides: Cleavage stages, blastula, gastrula, neurula, tail-bud stage, tadpole (external and internal gill stages)</w:t>
      </w:r>
    </w:p>
    <w:p w14:paraId="6B79A0D1" w14:textId="77777777" w:rsidR="00364408" w:rsidRPr="00CB4B26" w:rsidRDefault="00364408" w:rsidP="00E116B4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ind w:right="132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Study of whole mounts of developmental stages of chick through permanent slides: Primitive streak (13 and 18 hours), 21, 24, 28, 33, 36, 48, 72, and 96 hours of incubation (Hamilton and Hamburger stages)</w:t>
      </w:r>
    </w:p>
    <w:p w14:paraId="341B61CB" w14:textId="77777777" w:rsidR="00364408" w:rsidRPr="00CB4B26" w:rsidRDefault="00364408" w:rsidP="00E116B4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Study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different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sections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placenta(photomicrograph/</w:t>
      </w:r>
      <w:r w:rsidRPr="00CB4B26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slides)</w:t>
      </w:r>
    </w:p>
    <w:p w14:paraId="198389EE" w14:textId="77777777" w:rsidR="00364408" w:rsidRPr="00CB4B26" w:rsidRDefault="00364408" w:rsidP="00E116B4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Project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report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on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kern w:val="0"/>
          <w:sz w:val="24"/>
          <w:szCs w:val="24"/>
          <w:lang w:val="en-US"/>
        </w:rPr>
        <w:t>chick embryo</w:t>
      </w:r>
      <w:r w:rsidR="00CB4B2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development</w:t>
      </w:r>
      <w:r w:rsidR="00CA1208" w:rsidRPr="00CB4B26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.</w:t>
      </w:r>
    </w:p>
    <w:p w14:paraId="664F397D" w14:textId="77777777" w:rsidR="00364408" w:rsidRPr="00CB4B26" w:rsidRDefault="00364408" w:rsidP="00E116B4">
      <w:pPr>
        <w:widowControl w:val="0"/>
        <w:numPr>
          <w:ilvl w:val="0"/>
          <w:numId w:val="2"/>
        </w:numPr>
        <w:tabs>
          <w:tab w:val="left" w:pos="89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CB4B26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Observation of fish, shrimp &amp; crab eggs.</w:t>
      </w:r>
    </w:p>
    <w:p w14:paraId="085D5BF0" w14:textId="77777777" w:rsidR="0001384E" w:rsidRDefault="0001384E" w:rsidP="00E116B4">
      <w:pPr>
        <w:keepNext/>
        <w:keepLines/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</w:p>
    <w:p w14:paraId="009CAC68" w14:textId="77777777" w:rsidR="00364408" w:rsidRPr="00CB4B26" w:rsidRDefault="00364408" w:rsidP="00E116B4">
      <w:pPr>
        <w:keepNext/>
        <w:keepLines/>
        <w:widowControl w:val="0"/>
        <w:autoSpaceDE w:val="0"/>
        <w:autoSpaceDN w:val="0"/>
        <w:spacing w:after="0" w:line="276" w:lineRule="auto"/>
        <w:jc w:val="both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 w:rsidRPr="00CB4B26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RFERENCE</w:t>
      </w:r>
      <w:r w:rsidR="00CB4B26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CB4B26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WEB</w:t>
      </w:r>
      <w:r w:rsidRPr="00CB4B26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LINKS:</w:t>
      </w:r>
    </w:p>
    <w:p w14:paraId="158EB753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ind w:right="409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7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https://praxilabs.com/en/3d-simulations/cultivation-and-preparation-of-the-virus-in-chick-</w:t>
        </w:r>
      </w:hyperlink>
      <w:hyperlink r:id="rId8">
        <w:r w:rsidR="00364408" w:rsidRPr="00CB4B26">
          <w:rPr>
            <w:rFonts w:ascii="Arial" w:eastAsia="Times New Roman" w:hAnsi="Arial" w:cs="Arial"/>
            <w:kern w:val="0"/>
            <w:sz w:val="24"/>
            <w:szCs w:val="24"/>
            <w:u w:val="single" w:color="0461C1"/>
            <w:lang w:val="en-US"/>
          </w:rPr>
          <w:t>embryo-</w:t>
        </w:r>
      </w:hyperlink>
      <w:hyperlink r:id="rId9">
        <w:r w:rsidR="00364408" w:rsidRPr="00CB4B26">
          <w:rPr>
            <w:rFonts w:ascii="Arial" w:eastAsia="Times New Roman" w:hAnsi="Arial" w:cs="Arial"/>
            <w:kern w:val="0"/>
            <w:sz w:val="24"/>
            <w:szCs w:val="24"/>
            <w:u w:val="single" w:color="0461C1"/>
            <w:lang w:val="en-US"/>
          </w:rPr>
          <w:t>virtual-lab</w:t>
        </w:r>
      </w:hyperlink>
    </w:p>
    <w:p w14:paraId="1F1B9EB5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before="1" w:after="0" w:line="276" w:lineRule="auto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0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https://vlab.amrita.edu/</w:t>
        </w:r>
      </w:hyperlink>
    </w:p>
    <w:p w14:paraId="01A44389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1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https://www.vlab.co.in/</w:t>
        </w:r>
      </w:hyperlink>
    </w:p>
    <w:p w14:paraId="15BF9C53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2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https://www.youtube.com/watch?v=p_tx88He8Pk</w:t>
        </w:r>
      </w:hyperlink>
    </w:p>
    <w:p w14:paraId="72DCEB2A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before="2"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13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https://core.ac.uk/download/143957972.pdf</w:t>
        </w:r>
      </w:hyperlink>
    </w:p>
    <w:p w14:paraId="20369123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ind w:right="158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4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/>
            <w:lang w:val="en-US"/>
          </w:rPr>
          <w:t>https://egyankosh.ac.in/bitstream/123456789/57549/1/Exercise%207%20Chick%20Embryo.</w:t>
        </w:r>
      </w:hyperlink>
      <w:hyperlink r:id="rId15">
        <w:r w:rsidR="00364408" w:rsidRPr="00CB4B26">
          <w:rPr>
            <w:rFonts w:ascii="Arial" w:eastAsia="Times New Roman" w:hAnsi="Arial" w:cs="Arial"/>
            <w:spacing w:val="-4"/>
            <w:kern w:val="0"/>
            <w:sz w:val="24"/>
            <w:szCs w:val="24"/>
            <w:u w:val="single"/>
            <w:lang w:val="en-US"/>
          </w:rPr>
          <w:t>pdf</w:t>
        </w:r>
      </w:hyperlink>
    </w:p>
    <w:p w14:paraId="686AAE53" w14:textId="77777777" w:rsidR="00364408" w:rsidRPr="00CB4B26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6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http://www.macollege.in/app/webroot/uploads/department_materials/doc_501.pdf</w:t>
        </w:r>
      </w:hyperlink>
    </w:p>
    <w:p w14:paraId="5FAE9259" w14:textId="43320892" w:rsidR="00364408" w:rsidRPr="00E116B4" w:rsidRDefault="006D4E7E" w:rsidP="00E116B4">
      <w:pPr>
        <w:widowControl w:val="0"/>
        <w:numPr>
          <w:ilvl w:val="0"/>
          <w:numId w:val="1"/>
        </w:numPr>
        <w:tabs>
          <w:tab w:val="left" w:pos="714"/>
        </w:tabs>
        <w:autoSpaceDE w:val="0"/>
        <w:autoSpaceDN w:val="0"/>
        <w:spacing w:after="0" w:line="276" w:lineRule="auto"/>
        <w:ind w:right="245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7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/>
            <w:lang w:val="en-US"/>
          </w:rPr>
          <w:t>http://www.zoologyresources.com/uploadfiles/books/dc64b77d8769325515d17c945e461b4</w:t>
        </w:r>
      </w:hyperlink>
      <w:hyperlink r:id="rId18">
        <w:r w:rsidR="00364408" w:rsidRPr="00CB4B26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/>
            <w:lang w:val="en-US"/>
          </w:rPr>
          <w:t>5.pdf</w:t>
        </w:r>
      </w:hyperlink>
    </w:p>
    <w:p w14:paraId="717F941D" w14:textId="77777777" w:rsidR="00E116B4" w:rsidRPr="00CB4B26" w:rsidRDefault="00E116B4" w:rsidP="00E116B4">
      <w:pPr>
        <w:widowControl w:val="0"/>
        <w:tabs>
          <w:tab w:val="left" w:pos="714"/>
        </w:tabs>
        <w:autoSpaceDE w:val="0"/>
        <w:autoSpaceDN w:val="0"/>
        <w:spacing w:after="0" w:line="276" w:lineRule="auto"/>
        <w:ind w:left="714" w:right="245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</w:p>
    <w:p w14:paraId="47314543" w14:textId="77777777" w:rsidR="00364408" w:rsidRPr="00CB4B26" w:rsidRDefault="00CB4B26" w:rsidP="00364408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                                    ***           ***         ***</w:t>
      </w:r>
    </w:p>
    <w:sectPr w:rsidR="00364408" w:rsidRPr="00CB4B26" w:rsidSect="00E116B4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CC5D0" w14:textId="77777777" w:rsidR="006D4E7E" w:rsidRDefault="006D4E7E" w:rsidP="00CB4B26">
      <w:pPr>
        <w:spacing w:after="0" w:line="240" w:lineRule="auto"/>
      </w:pPr>
      <w:r>
        <w:separator/>
      </w:r>
    </w:p>
  </w:endnote>
  <w:endnote w:type="continuationSeparator" w:id="0">
    <w:p w14:paraId="7C49891E" w14:textId="77777777" w:rsidR="006D4E7E" w:rsidRDefault="006D4E7E" w:rsidP="00CB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5206A" w14:textId="77777777" w:rsidR="006D4E7E" w:rsidRDefault="006D4E7E" w:rsidP="00CB4B26">
      <w:pPr>
        <w:spacing w:after="0" w:line="240" w:lineRule="auto"/>
      </w:pPr>
      <w:r>
        <w:separator/>
      </w:r>
    </w:p>
  </w:footnote>
  <w:footnote w:type="continuationSeparator" w:id="0">
    <w:p w14:paraId="17F438EC" w14:textId="77777777" w:rsidR="006D4E7E" w:rsidRDefault="006D4E7E" w:rsidP="00CB4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657F8"/>
    <w:multiLevelType w:val="hybridMultilevel"/>
    <w:tmpl w:val="29481EB6"/>
    <w:lvl w:ilvl="0" w:tplc="959040D0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DC282FE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E028E05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EFD0A2F2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A4DCF37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E42AC81C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829653E0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268E826A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ADB0E926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66B236E"/>
    <w:multiLevelType w:val="hybridMultilevel"/>
    <w:tmpl w:val="C5889E9A"/>
    <w:lvl w:ilvl="0" w:tplc="FC3AF020">
      <w:numFmt w:val="bullet"/>
      <w:lvlText w:val=""/>
      <w:lvlJc w:val="left"/>
      <w:pPr>
        <w:ind w:left="71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AE207A8A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633EBBC6">
      <w:numFmt w:val="bullet"/>
      <w:lvlText w:val="•"/>
      <w:lvlJc w:val="left"/>
      <w:pPr>
        <w:ind w:left="1887" w:hanging="360"/>
      </w:pPr>
      <w:rPr>
        <w:rFonts w:hint="default"/>
        <w:lang w:val="en-US" w:eastAsia="en-US" w:bidi="ar-SA"/>
      </w:rPr>
    </w:lvl>
    <w:lvl w:ilvl="3" w:tplc="309AD556">
      <w:numFmt w:val="bullet"/>
      <w:lvlText w:val="•"/>
      <w:lvlJc w:val="left"/>
      <w:pPr>
        <w:ind w:left="2874" w:hanging="360"/>
      </w:pPr>
      <w:rPr>
        <w:rFonts w:hint="default"/>
        <w:lang w:val="en-US" w:eastAsia="en-US" w:bidi="ar-SA"/>
      </w:rPr>
    </w:lvl>
    <w:lvl w:ilvl="4" w:tplc="DC040958">
      <w:numFmt w:val="bullet"/>
      <w:lvlText w:val="•"/>
      <w:lvlJc w:val="left"/>
      <w:pPr>
        <w:ind w:left="3862" w:hanging="360"/>
      </w:pPr>
      <w:rPr>
        <w:rFonts w:hint="default"/>
        <w:lang w:val="en-US" w:eastAsia="en-US" w:bidi="ar-SA"/>
      </w:rPr>
    </w:lvl>
    <w:lvl w:ilvl="5" w:tplc="D8ACC91E">
      <w:numFmt w:val="bullet"/>
      <w:lvlText w:val="•"/>
      <w:lvlJc w:val="left"/>
      <w:pPr>
        <w:ind w:left="4849" w:hanging="360"/>
      </w:pPr>
      <w:rPr>
        <w:rFonts w:hint="default"/>
        <w:lang w:val="en-US" w:eastAsia="en-US" w:bidi="ar-SA"/>
      </w:rPr>
    </w:lvl>
    <w:lvl w:ilvl="6" w:tplc="F968A402">
      <w:numFmt w:val="bullet"/>
      <w:lvlText w:val="•"/>
      <w:lvlJc w:val="left"/>
      <w:pPr>
        <w:ind w:left="5836" w:hanging="360"/>
      </w:pPr>
      <w:rPr>
        <w:rFonts w:hint="default"/>
        <w:lang w:val="en-US" w:eastAsia="en-US" w:bidi="ar-SA"/>
      </w:rPr>
    </w:lvl>
    <w:lvl w:ilvl="7" w:tplc="4CE8EA4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8" w:tplc="39BAE08A">
      <w:numFmt w:val="bullet"/>
      <w:lvlText w:val="•"/>
      <w:lvlJc w:val="left"/>
      <w:pPr>
        <w:ind w:left="7811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80B"/>
    <w:rsid w:val="0001384E"/>
    <w:rsid w:val="00364408"/>
    <w:rsid w:val="00565CE1"/>
    <w:rsid w:val="006A5FDB"/>
    <w:rsid w:val="006D4E7E"/>
    <w:rsid w:val="00781761"/>
    <w:rsid w:val="00874620"/>
    <w:rsid w:val="00881CC8"/>
    <w:rsid w:val="00923DAF"/>
    <w:rsid w:val="009D4869"/>
    <w:rsid w:val="00A01AAE"/>
    <w:rsid w:val="00BE580B"/>
    <w:rsid w:val="00BF584E"/>
    <w:rsid w:val="00C0654B"/>
    <w:rsid w:val="00C90328"/>
    <w:rsid w:val="00CA1208"/>
    <w:rsid w:val="00CB4B26"/>
    <w:rsid w:val="00D97FD5"/>
    <w:rsid w:val="00DC027C"/>
    <w:rsid w:val="00E116B4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79A0A"/>
  <w15:docId w15:val="{DE00F066-B80A-49DE-9F9F-91AAF913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328"/>
  </w:style>
  <w:style w:type="paragraph" w:styleId="Heading1">
    <w:name w:val="heading 1"/>
    <w:basedOn w:val="Normal"/>
    <w:next w:val="Normal"/>
    <w:link w:val="Heading1Char"/>
    <w:uiPriority w:val="9"/>
    <w:qFormat/>
    <w:rsid w:val="00BE5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8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8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8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8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8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8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8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8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8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8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8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8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8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8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8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8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8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8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8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8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8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80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CB4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4B26"/>
  </w:style>
  <w:style w:type="paragraph" w:styleId="Footer">
    <w:name w:val="footer"/>
    <w:basedOn w:val="Normal"/>
    <w:link w:val="FooterChar"/>
    <w:uiPriority w:val="99"/>
    <w:semiHidden/>
    <w:unhideWhenUsed/>
    <w:rsid w:val="00CB4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xilabs.com/en/3d-simulations/cultivation-and-preparation-of-the-virus-in-chick-embryo-virtual-lab" TargetMode="External"/><Relationship Id="rId13" Type="http://schemas.openxmlformats.org/officeDocument/2006/relationships/hyperlink" Target="https://core.ac.uk/download/143957972.pdf" TargetMode="External"/><Relationship Id="rId18" Type="http://schemas.openxmlformats.org/officeDocument/2006/relationships/hyperlink" Target="http://www.zoologyresources.com/uploadfiles/books/dc64b77d8769325515d17c945e461b4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xilabs.com/en/3d-simulations/cultivation-and-preparation-of-the-virus-in-chick-embryo-virtual-lab" TargetMode="External"/><Relationship Id="rId12" Type="http://schemas.openxmlformats.org/officeDocument/2006/relationships/hyperlink" Target="https://www.youtube.com/watch?v=p_tx88He8Pk" TargetMode="External"/><Relationship Id="rId17" Type="http://schemas.openxmlformats.org/officeDocument/2006/relationships/hyperlink" Target="http://www.zoologyresources.com/uploadfiles/books/dc64b77d8769325515d17c945e461b45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college.in/app/webroot/uploads/department_materials/doc_501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vlab.co.i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gyankosh.ac.in/bitstream/123456789/57549/1/Exercise%207%20Chick%20Embryo.pdf" TargetMode="External"/><Relationship Id="rId10" Type="http://schemas.openxmlformats.org/officeDocument/2006/relationships/hyperlink" Target="https://vlab.amrita.ed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xilabs.com/en/3d-simulations/cultivation-and-preparation-of-the-virus-in-chick-embryo-virtual-lab" TargetMode="External"/><Relationship Id="rId14" Type="http://schemas.openxmlformats.org/officeDocument/2006/relationships/hyperlink" Target="https://egyankosh.ac.in/bitstream/123456789/57549/1/Exercise%207%20Chick%20Embry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8</cp:revision>
  <dcterms:created xsi:type="dcterms:W3CDTF">2025-09-19T13:51:00Z</dcterms:created>
  <dcterms:modified xsi:type="dcterms:W3CDTF">2026-01-30T09:23:00Z</dcterms:modified>
</cp:coreProperties>
</file>